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59" w:rsidRPr="00290D3C" w:rsidRDefault="00FE60B9" w:rsidP="00946259">
      <w:pPr>
        <w:spacing w:after="120"/>
        <w:jc w:val="center"/>
        <w:rPr>
          <w:b/>
          <w:lang w:val="hr-BA"/>
        </w:rPr>
      </w:pPr>
      <w:r w:rsidRPr="00290D3C">
        <w:rPr>
          <w:b/>
          <w:lang w:val="hr-BA"/>
        </w:rPr>
        <w:t xml:space="preserve">KOMISIJA ZA PROVOĐENJE </w:t>
      </w:r>
      <w:r w:rsidR="00946259" w:rsidRPr="00290D3C">
        <w:rPr>
          <w:b/>
          <w:lang w:val="hr-BA"/>
        </w:rPr>
        <w:t>JAVN</w:t>
      </w:r>
      <w:r w:rsidRPr="00290D3C">
        <w:rPr>
          <w:b/>
          <w:lang w:val="hr-BA"/>
        </w:rPr>
        <w:t>OG</w:t>
      </w:r>
      <w:r w:rsidR="00946259" w:rsidRPr="00290D3C">
        <w:rPr>
          <w:b/>
          <w:lang w:val="hr-BA"/>
        </w:rPr>
        <w:t xml:space="preserve"> OGLAS</w:t>
      </w:r>
      <w:r w:rsidRPr="00290D3C">
        <w:rPr>
          <w:b/>
          <w:lang w:val="hr-BA"/>
        </w:rPr>
        <w:t>A</w:t>
      </w:r>
      <w:r w:rsidR="00946259" w:rsidRPr="00290D3C">
        <w:rPr>
          <w:b/>
          <w:lang w:val="hr-BA"/>
        </w:rPr>
        <w:t xml:space="preserve"> 3</w:t>
      </w:r>
    </w:p>
    <w:p w:rsidR="00946259" w:rsidRPr="00290D3C" w:rsidRDefault="00946259" w:rsidP="00946259">
      <w:pPr>
        <w:spacing w:after="120"/>
        <w:jc w:val="center"/>
        <w:rPr>
          <w:b/>
          <w:lang w:val="hr-BA"/>
        </w:rPr>
      </w:pPr>
      <w:r w:rsidRPr="00290D3C">
        <w:rPr>
          <w:b/>
          <w:lang w:val="hr-BA"/>
        </w:rPr>
        <w:t>PITANJA, LISTA PROPISA I LITERATURE IZ OBLASTI IZ KOJE ĆE SE POLAGATI PISMENI I USMENI ISPIT</w:t>
      </w:r>
    </w:p>
    <w:p w:rsidR="00946259" w:rsidRPr="00290D3C" w:rsidRDefault="00946259" w:rsidP="00847CC7">
      <w:pPr>
        <w:spacing w:after="120"/>
        <w:rPr>
          <w:b/>
          <w:lang w:val="hr-BA"/>
        </w:rPr>
      </w:pPr>
    </w:p>
    <w:p w:rsidR="00946259" w:rsidRPr="00290D3C" w:rsidRDefault="00946259" w:rsidP="000641F5">
      <w:pPr>
        <w:tabs>
          <w:tab w:val="left" w:pos="993"/>
        </w:tabs>
        <w:spacing w:after="120"/>
        <w:ind w:left="993" w:hanging="993"/>
        <w:jc w:val="both"/>
        <w:rPr>
          <w:lang w:val="hr-BA"/>
        </w:rPr>
      </w:pPr>
      <w:r w:rsidRPr="00290D3C">
        <w:rPr>
          <w:b/>
          <w:lang w:val="hr-BA"/>
        </w:rPr>
        <w:t>POZICIJ</w:t>
      </w:r>
      <w:r w:rsidR="000641F5" w:rsidRPr="00290D3C">
        <w:rPr>
          <w:b/>
          <w:lang w:val="hr-BA"/>
        </w:rPr>
        <w:t>A</w:t>
      </w:r>
      <w:r w:rsidRPr="00290D3C">
        <w:rPr>
          <w:b/>
          <w:lang w:val="hr-BA"/>
        </w:rPr>
        <w:t>:</w:t>
      </w:r>
      <w:r w:rsidRPr="00290D3C">
        <w:rPr>
          <w:b/>
          <w:lang w:val="hr-BA"/>
        </w:rPr>
        <w:tab/>
        <w:t xml:space="preserve"> </w:t>
      </w:r>
      <w:r w:rsidR="007A640E">
        <w:rPr>
          <w:b/>
          <w:lang w:val="hr-BA"/>
        </w:rPr>
        <w:t>2</w:t>
      </w:r>
      <w:r w:rsidRPr="00290D3C">
        <w:rPr>
          <w:b/>
          <w:lang w:val="hr-BA"/>
        </w:rPr>
        <w:t xml:space="preserve">. </w:t>
      </w:r>
      <w:r w:rsidR="00C50BED" w:rsidRPr="00290D3C">
        <w:rPr>
          <w:b/>
          <w:lang w:val="hr-BA"/>
        </w:rPr>
        <w:t>DIPLOMIRANI INŽINJER MEDICINSKE RADIOLOGIJE</w:t>
      </w:r>
      <w:r w:rsidRPr="00290D3C">
        <w:rPr>
          <w:lang w:val="hr-BA"/>
        </w:rPr>
        <w:t xml:space="preserve"> –</w:t>
      </w:r>
      <w:r w:rsidR="000641F5" w:rsidRPr="00290D3C">
        <w:rPr>
          <w:lang w:val="hr-BA"/>
        </w:rPr>
        <w:t xml:space="preserve"> Služba za radiološku i ultrazvučnu dijagnostiku – </w:t>
      </w:r>
      <w:r w:rsidR="007A640E">
        <w:rPr>
          <w:lang w:val="hr-BA"/>
        </w:rPr>
        <w:t>7</w:t>
      </w:r>
      <w:r w:rsidR="000641F5" w:rsidRPr="00290D3C">
        <w:rPr>
          <w:lang w:val="hr-BA"/>
        </w:rPr>
        <w:t xml:space="preserve"> (</w:t>
      </w:r>
      <w:r w:rsidR="007A640E">
        <w:rPr>
          <w:lang w:val="hr-BA"/>
        </w:rPr>
        <w:t>sedam</w:t>
      </w:r>
      <w:r w:rsidR="000641F5" w:rsidRPr="00290D3C">
        <w:rPr>
          <w:lang w:val="hr-BA"/>
        </w:rPr>
        <w:t xml:space="preserve">) izvršioca - prijem na </w:t>
      </w:r>
      <w:r w:rsidR="007A640E">
        <w:rPr>
          <w:lang w:val="hr-BA"/>
        </w:rPr>
        <w:t>neodređeno vrijeme</w:t>
      </w:r>
    </w:p>
    <w:p w:rsidR="00946259" w:rsidRPr="00290D3C" w:rsidRDefault="00946259" w:rsidP="00946259">
      <w:pPr>
        <w:tabs>
          <w:tab w:val="left" w:pos="993"/>
        </w:tabs>
        <w:spacing w:after="120"/>
        <w:ind w:left="993"/>
        <w:rPr>
          <w:lang w:val="hr-BA"/>
        </w:rPr>
      </w:pPr>
    </w:p>
    <w:p w:rsidR="00946259" w:rsidRPr="00290D3C" w:rsidRDefault="00946259" w:rsidP="00946259">
      <w:pPr>
        <w:tabs>
          <w:tab w:val="left" w:pos="993"/>
        </w:tabs>
        <w:spacing w:after="120"/>
        <w:rPr>
          <w:b/>
          <w:lang w:val="hr-BA"/>
        </w:rPr>
      </w:pPr>
      <w:r w:rsidRPr="00290D3C">
        <w:rPr>
          <w:b/>
          <w:lang w:val="hr-BA"/>
        </w:rPr>
        <w:t>Pitanja: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nastaju rendgenske zrake?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Za šta služi stativ rendgen aparata?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je izvedena zaštita rendgen cijevi?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je  naelektrisana katoda rendgen cijevi?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se vrši zagrijavanje katode?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Za šta služi rendgen generator?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Za šta služi elektronski svijetlosni pojačivač ESP 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Koja je funkcija Bucky rešetke?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je postavljena olovna zaštita u kasetama za rtg snimanja?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Za šta služi mračna komora?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spada u sredstvo lične zaštite od neželjenog dejstva x zračenja?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U kojim uslovima je objekat koji se snima vjerniji stvarnoj veličini?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nazivamo svijetla područja na rendgen snimku?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nazivamo tamna/crna područja na rendgen snimku?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se  manifestuje intenzitet zračenja u vezi sa rastojanjem?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dolazi do Kontonovog rasipanja rendgen zraka?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Od čega zavisi apsorpcija  rendgen zraka?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je fosforescencija?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Koja priprema pacijenta je potrebna za standardna rtg snimanja skeleta?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se radi standardni rtg snimak pluća?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se pacijent pozicionira za PA položaj?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se pozicionira pacijent za lijevi profilni rtg snimak?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U kojim projekcijama se radi rendgen zgloba lakta?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je potrebno ispoštovati za dobar intraoralni snimak zuba?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se vrše nativni rendgen snimci?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Koje su faze postupka obrade rendgen filma?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nije osnovni princip u zaštiti od zračenja?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Kod koje metode pacijent primi veće doze zračenja?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Količina kontrastnog sredstva potrebna za rtg pregled gastroduodenuma je?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je osnovna/inicjalna metoda slikovnog prikaza jetre?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ne spada u konvencionalne rtg metode prikaza torakalnih organa?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se zove konvencionalna radiološka metoda prikaza uterusa i jajovoda?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Kada se pojavljuju deterministički efekti zračenja?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podrazumijevaju stohastički efekti jonizirajućeg zračenja?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Koji su to stohastički efekti jonizirajućeg zračenja?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je najbitnije pri radu sa otvorenim izvorima zračenja?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Koja je jedinica za ekvivalentnu dozu jonizirajućeg zračenja je?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se zvalo prvo kontrastno sredstvo za urografije?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lastRenderedPageBreak/>
        <w:t>Za koja snimanja je namjenjen angiograf?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Koja je metoda izbora u dijagnostici bolesti koronarnih arterija je: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nam na rtg filmu daju negativna kontrastna sredstva?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Koja  je najteža neželjena reakcija na dejstvo kontrastnih sredstava?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je mijelografija?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Da li prema savremenim saznanjima UZ pregled ima štetna dejstva?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Za šta služi sonda uz aparata?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Kakvi su ultrazvučni talasi su po svojim fizičkim osobinama?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Kojoj generaciji aparata pripada spiralni CT aparat?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Koje presjeke dobijamo CT pregledom?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je radiofrekventna zavojnica?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Od kojih parametara zavisi MRI slika?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Da li MRI pregledom možemo da vidimo promjene  na ligamentima, meniskusima, hrskavici, sinovijalnoj membrani?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Koje presjeke dobijamo MRI snimanjem?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Sve o otkriću x zraka?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su jonizirajuća zračenja i koje izvore zračenja imamo?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su vještački izvori zračenja i kako ih dijelimo?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Nabroj osobine rendgen zraka?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Od čega zavisi  prodornost x zraka?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je fluorescencija?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dijelimo rendgen uređaje prema namjeni?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je građena rendgen cijev i reci nešto o anodi?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Na koje načine se jonizujuće zračenje koristi u medicini?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je apsorbovana doza i kako se izražava?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je ekvivalentna doza i kako se izražava?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je efektivna doza?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jonizujuće zračenje djeluje na žive organizme?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se dijele štetni efekti koje jonizujuće zračenje ostavlja na organizam?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je denzitometrija kosti?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su to radioizotopi?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Sve o gama zračenju?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je jonizacija?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Od kojih faktora zavisi kvalitet zračenja?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Uređaji za dijaskopiju, dijelovi aparata i namjena uređaja?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Koje metode danas nazivamo digitalnim i koje su im prednosti?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Opiši radiografski uređaj, dijelove i namjenu?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Način rada tomografskih uređaja?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Koji dentalni uređaji postoje prema namjeni?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je digitalna subtrakciona angiografija?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Čemu služi automatska šprica?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je uređaj za mamografiju?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Princip rada ultrazvuk?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Kakve mogu biti i čemu služe ultrazvučne sonde?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Otkriće CT-a i princip rada?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dijelimo CT uređaje?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Koji su sastavni dijelovi CT aparata?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Čemu služe i koja kontrastna sredstva imamo?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lastRenderedPageBreak/>
        <w:t>Na kojem principu radi uređaj za magnetnu rezonancu?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Na kojem principu je pravilnikom regulisana zaštita za vrijeme trudnoće i dojenja?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Koje su faze razvoja ploda i kako zračenje djeluje u tim fazama?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Kako se pravilnikom o zaštiti od račenja klasifikuju profesionalno izložena lica?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Detekcija jonizirajućeg zračenja, vrste detektora?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Na koji način se vrši nadzor profesionalno izloženih lica?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Koji su to radni zadaci ing.med.rad?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Koje su procedure zaštite pacijenta od zračenja?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podrazumijeva fizička priprema pacijenta za snimanja?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Koji su to osnovni principi rendgenografije kostura?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Šta je retroalveolarno snimanje zuba?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Koje su standardne tehnike snimanja rtg grudnog koša?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Na koji načim radimo rtg snimke klavikule, objasni postupak?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CT kranijuma, priprema, postupak?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Digitalne tehnike snimanja respiratornih organa?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MR koronarografija postupak izvođenja?</w:t>
      </w:r>
    </w:p>
    <w:p w:rsidR="001C6362" w:rsidRPr="00290D3C" w:rsidRDefault="001C6362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MR dojke postupak?</w:t>
      </w:r>
    </w:p>
    <w:p w:rsidR="00290D3C" w:rsidRPr="00290D3C" w:rsidRDefault="00290D3C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lang w:val="hr-BA"/>
        </w:rPr>
        <w:t>Koji organ upravlja JU Dom zdravlja Kantona Sarajevo?</w:t>
      </w:r>
    </w:p>
    <w:p w:rsidR="00290D3C" w:rsidRPr="00290D3C" w:rsidRDefault="00290D3C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rFonts w:ascii="Calibri" w:hAnsi="Calibri" w:cs="Times New Roman"/>
          <w:bCs/>
          <w:lang w:val="hr-BA"/>
        </w:rPr>
      </w:pPr>
      <w:r w:rsidRPr="00290D3C">
        <w:rPr>
          <w:rFonts w:ascii="Calibri" w:eastAsia="Calibri" w:hAnsi="Calibri" w:cs="Times New Roman"/>
          <w:bCs/>
          <w:lang w:val="hr-BA"/>
        </w:rPr>
        <w:t>Koliko Organizacionih jedinica čini JU Dom zdravlja Kantona Sarajevo?</w:t>
      </w:r>
    </w:p>
    <w:p w:rsidR="00290D3C" w:rsidRPr="00290D3C" w:rsidRDefault="00290D3C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rFonts w:ascii="Calibri" w:eastAsia="Calibri" w:hAnsi="Calibri" w:cs="Times New Roman"/>
          <w:lang w:val="hr-BA"/>
        </w:rPr>
        <w:t>Koji organ vrši nadzor nad radom JU Dom zdravlja Kantona Sarajevo?</w:t>
      </w:r>
    </w:p>
    <w:p w:rsidR="00290D3C" w:rsidRPr="00290D3C" w:rsidRDefault="00290D3C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rFonts w:ascii="Calibri" w:eastAsia="Calibri" w:hAnsi="Calibri" w:cs="Times New Roman"/>
          <w:lang w:val="hr-BA"/>
        </w:rPr>
        <w:t xml:space="preserve">Koja od navedenih službi, u skladu sa Pravilnikom o radu unutrašnjoj organizaciji i sistematizaciji radnih mjesta i plaćama radnika JU Dom zdravlja Kantona Sarajevo, ne pripada primarnom nivou </w:t>
      </w:r>
      <w:r w:rsidRPr="00290D3C">
        <w:rPr>
          <w:lang w:val="hr-BA"/>
        </w:rPr>
        <w:t>z</w:t>
      </w:r>
      <w:r w:rsidRPr="00290D3C">
        <w:rPr>
          <w:rFonts w:ascii="Calibri" w:eastAsia="Calibri" w:hAnsi="Calibri" w:cs="Times New Roman"/>
          <w:lang w:val="hr-BA"/>
        </w:rPr>
        <w:t>dravstvene zaštite?</w:t>
      </w:r>
    </w:p>
    <w:p w:rsidR="00290D3C" w:rsidRPr="00290D3C" w:rsidRDefault="00290D3C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jc w:val="both"/>
        <w:rPr>
          <w:rFonts w:ascii="Calibri" w:eastAsia="Calibri" w:hAnsi="Calibri" w:cs="Times New Roman"/>
          <w:lang w:val="hr-BA"/>
        </w:rPr>
      </w:pPr>
      <w:r w:rsidRPr="00290D3C">
        <w:rPr>
          <w:rFonts w:ascii="Calibri" w:eastAsia="Calibri" w:hAnsi="Calibri" w:cs="Times New Roman"/>
          <w:lang w:val="hr-BA"/>
        </w:rPr>
        <w:t>K</w:t>
      </w:r>
      <w:r w:rsidRPr="00290D3C">
        <w:rPr>
          <w:lang w:val="hr-BA"/>
        </w:rPr>
        <w:t>o</w:t>
      </w:r>
      <w:r w:rsidRPr="00290D3C">
        <w:rPr>
          <w:rFonts w:ascii="Calibri" w:eastAsia="Calibri" w:hAnsi="Calibri" w:cs="Times New Roman"/>
          <w:lang w:val="hr-BA"/>
        </w:rPr>
        <w:t>ja od navedenih službi, u skladu sa Pravilnikom o radu unutrašnjoj organizaciji i sistematizaciji radnih mjesta i plaćama radnika JU Dom zdravlja Kantona Sarajevo,  pripada primarnom nivou zdravstvene zaštite?</w:t>
      </w:r>
    </w:p>
    <w:p w:rsidR="00290D3C" w:rsidRPr="00290D3C" w:rsidRDefault="00290D3C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rFonts w:eastAsia="Times New Roman" w:cs="Arial"/>
          <w:lang w:val="hr-BA" w:eastAsia="zh-CN"/>
        </w:rPr>
      </w:pPr>
      <w:r w:rsidRPr="00290D3C">
        <w:rPr>
          <w:rFonts w:ascii="Calibri" w:eastAsia="Times New Roman" w:hAnsi="Calibri" w:cs="Arial"/>
          <w:lang w:val="hr-BA" w:eastAsia="zh-CN"/>
        </w:rPr>
        <w:t>Koje službe čine nemedicinski sektor u JU Dom zdravlja Kantona Sarajevo?</w:t>
      </w:r>
    </w:p>
    <w:p w:rsidR="00290D3C" w:rsidRPr="00290D3C" w:rsidRDefault="00290D3C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lang w:val="hr-BA"/>
        </w:rPr>
      </w:pPr>
      <w:r w:rsidRPr="00290D3C">
        <w:rPr>
          <w:rFonts w:ascii="Calibri" w:eastAsia="Calibri" w:hAnsi="Calibri" w:cs="Times New Roman"/>
          <w:lang w:val="hr-BA"/>
        </w:rPr>
        <w:t>Diplomirani inžinjer medicinske radiologije u Službi za radiološku i ultrazvučnu dijagnostiku u stručnom smislu je odgovoran?</w:t>
      </w:r>
    </w:p>
    <w:p w:rsidR="00290D3C" w:rsidRPr="00290D3C" w:rsidRDefault="00290D3C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rFonts w:cs="Courier New"/>
          <w:color w:val="000000"/>
          <w:lang w:val="hr-BA"/>
        </w:rPr>
      </w:pPr>
      <w:r w:rsidRPr="00290D3C">
        <w:rPr>
          <w:rFonts w:ascii="Calibri" w:eastAsia="Calibri" w:hAnsi="Calibri" w:cs="Courier New"/>
          <w:color w:val="000000"/>
          <w:lang w:val="hr-BA"/>
        </w:rPr>
        <w:t xml:space="preserve">Puno radno vrijeme </w:t>
      </w:r>
      <w:r w:rsidRPr="00290D3C">
        <w:rPr>
          <w:rFonts w:ascii="Calibri" w:eastAsia="Calibri" w:hAnsi="Calibri" w:cs="Times New Roman"/>
          <w:lang w:val="hr-BA"/>
        </w:rPr>
        <w:t xml:space="preserve">inžinjera medicinske radiologije </w:t>
      </w:r>
      <w:r w:rsidRPr="00290D3C">
        <w:rPr>
          <w:rFonts w:ascii="Calibri" w:eastAsia="Calibri" w:hAnsi="Calibri" w:cs="Courier New"/>
          <w:color w:val="000000"/>
          <w:lang w:val="hr-BA"/>
        </w:rPr>
        <w:t>u Službi za radiološku i ultrazvučnu dijagnostiku sedmično je:</w:t>
      </w:r>
    </w:p>
    <w:p w:rsidR="00290D3C" w:rsidRPr="00290D3C" w:rsidRDefault="00290D3C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rFonts w:cs="Courier New"/>
          <w:color w:val="000000"/>
          <w:lang w:val="hr-BA"/>
        </w:rPr>
      </w:pPr>
      <w:r w:rsidRPr="00290D3C">
        <w:rPr>
          <w:rFonts w:ascii="Calibri" w:eastAsia="Calibri" w:hAnsi="Calibri" w:cs="Courier New"/>
          <w:color w:val="000000"/>
          <w:lang w:val="hr-BA"/>
        </w:rPr>
        <w:t>Prema važećim propisima, za koji broj osiguranika / stanovnika je potreban jedan tim radiološke dijagnostike?</w:t>
      </w:r>
    </w:p>
    <w:p w:rsidR="00290D3C" w:rsidRPr="00290D3C" w:rsidRDefault="00290D3C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rFonts w:cs="Courier New"/>
          <w:color w:val="000000"/>
          <w:lang w:val="hr-BA"/>
        </w:rPr>
      </w:pPr>
      <w:r w:rsidRPr="00290D3C">
        <w:rPr>
          <w:rFonts w:ascii="Calibri" w:eastAsia="Calibri" w:hAnsi="Calibri" w:cs="Courier New"/>
          <w:color w:val="000000"/>
          <w:lang w:val="hr-BA"/>
        </w:rPr>
        <w:t>Propisano radno vrijeme u JU Dom zdravlja Kantona Sarajevo je:</w:t>
      </w:r>
    </w:p>
    <w:p w:rsidR="00290D3C" w:rsidRPr="00290D3C" w:rsidRDefault="00290D3C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rFonts w:cs="Courier New"/>
          <w:color w:val="000000"/>
          <w:lang w:val="hr-BA"/>
        </w:rPr>
      </w:pPr>
      <w:r w:rsidRPr="00290D3C">
        <w:rPr>
          <w:rFonts w:ascii="Calibri" w:eastAsia="Calibri" w:hAnsi="Calibri" w:cs="Courier New"/>
          <w:color w:val="000000"/>
          <w:lang w:val="hr-BA"/>
        </w:rPr>
        <w:t>U kojoj od navednih službi u JU Dom zdravlja Kantona Sarajevo se ne osigurava rad nedeljom i praznicima:</w:t>
      </w:r>
    </w:p>
    <w:p w:rsidR="00290D3C" w:rsidRPr="00290D3C" w:rsidRDefault="00290D3C" w:rsidP="000548F1">
      <w:pPr>
        <w:pStyle w:val="ListParagraph"/>
        <w:numPr>
          <w:ilvl w:val="0"/>
          <w:numId w:val="80"/>
        </w:numPr>
        <w:spacing w:line="240" w:lineRule="auto"/>
        <w:ind w:left="426" w:hanging="426"/>
        <w:rPr>
          <w:rFonts w:ascii="Calibri" w:eastAsia="Calibri" w:hAnsi="Calibri" w:cs="Courier New"/>
          <w:color w:val="000000"/>
          <w:lang w:val="hr-BA"/>
        </w:rPr>
      </w:pPr>
      <w:r w:rsidRPr="00290D3C">
        <w:rPr>
          <w:rFonts w:ascii="Calibri" w:eastAsia="Calibri" w:hAnsi="Calibri" w:cs="Courier New"/>
          <w:color w:val="000000"/>
          <w:lang w:val="hr-BA"/>
        </w:rPr>
        <w:t>Zdravstvena zaštita na području Kantona Sarajevo je uvjetovana:</w:t>
      </w:r>
    </w:p>
    <w:p w:rsidR="00290D3C" w:rsidRPr="00290D3C" w:rsidRDefault="00290D3C" w:rsidP="00290D3C">
      <w:pPr>
        <w:rPr>
          <w:lang w:val="hr-BA"/>
        </w:rPr>
      </w:pPr>
    </w:p>
    <w:p w:rsidR="00290D3C" w:rsidRPr="00290D3C" w:rsidRDefault="00290D3C" w:rsidP="00290D3C">
      <w:pPr>
        <w:rPr>
          <w:lang w:val="hr-BA"/>
        </w:rPr>
      </w:pPr>
    </w:p>
    <w:p w:rsidR="001C6362" w:rsidRPr="000548F1" w:rsidRDefault="001C6362" w:rsidP="00290D3C">
      <w:pPr>
        <w:pStyle w:val="ListParagraph"/>
        <w:spacing w:line="240" w:lineRule="auto"/>
        <w:ind w:left="0"/>
        <w:rPr>
          <w:b/>
          <w:lang w:val="hr-BA"/>
        </w:rPr>
      </w:pPr>
      <w:r w:rsidRPr="000548F1">
        <w:rPr>
          <w:b/>
          <w:lang w:val="hr-BA"/>
        </w:rPr>
        <w:t>Literatura:</w:t>
      </w:r>
    </w:p>
    <w:p w:rsidR="001C6362" w:rsidRPr="00290D3C" w:rsidRDefault="001C6362" w:rsidP="00290D3C">
      <w:pPr>
        <w:pStyle w:val="ListParagraph"/>
        <w:spacing w:line="240" w:lineRule="auto"/>
        <w:ind w:left="0"/>
        <w:rPr>
          <w:lang w:val="hr-BA"/>
        </w:rPr>
      </w:pPr>
      <w:r w:rsidRPr="00290D3C">
        <w:rPr>
          <w:lang w:val="hr-BA"/>
        </w:rPr>
        <w:t>1.</w:t>
      </w:r>
      <w:r w:rsidR="000548F1">
        <w:rPr>
          <w:lang w:val="hr-BA"/>
        </w:rPr>
        <w:t xml:space="preserve"> </w:t>
      </w:r>
      <w:r w:rsidRPr="00290D3C">
        <w:rPr>
          <w:lang w:val="hr-BA"/>
        </w:rPr>
        <w:t>Obradović O., Petrović V., Trbojević P., Metode dentalne radiografije Beograd 1986.</w:t>
      </w:r>
    </w:p>
    <w:p w:rsidR="001C6362" w:rsidRPr="00290D3C" w:rsidRDefault="001C6362" w:rsidP="00290D3C">
      <w:pPr>
        <w:pStyle w:val="ListParagraph"/>
        <w:spacing w:line="240" w:lineRule="auto"/>
        <w:ind w:left="0"/>
        <w:rPr>
          <w:lang w:val="hr-BA"/>
        </w:rPr>
      </w:pPr>
      <w:r w:rsidRPr="00290D3C">
        <w:rPr>
          <w:lang w:val="hr-BA"/>
        </w:rPr>
        <w:t>2.</w:t>
      </w:r>
      <w:r w:rsidR="000548F1">
        <w:rPr>
          <w:lang w:val="hr-BA"/>
        </w:rPr>
        <w:t xml:space="preserve"> </w:t>
      </w:r>
      <w:r w:rsidRPr="00290D3C">
        <w:rPr>
          <w:lang w:val="hr-BA"/>
        </w:rPr>
        <w:t>Bašenski N., Škegro N., Radiografska tehnika skeleta II izdanje, Školska  knjiga Zagreb 1990.</w:t>
      </w:r>
    </w:p>
    <w:p w:rsidR="001C6362" w:rsidRPr="00290D3C" w:rsidRDefault="001C6362" w:rsidP="00290D3C">
      <w:pPr>
        <w:pStyle w:val="ListParagraph"/>
        <w:spacing w:line="240" w:lineRule="auto"/>
        <w:ind w:left="0"/>
        <w:rPr>
          <w:lang w:val="hr-BA"/>
        </w:rPr>
      </w:pPr>
      <w:r w:rsidRPr="00290D3C">
        <w:rPr>
          <w:lang w:val="hr-BA"/>
        </w:rPr>
        <w:t>3.</w:t>
      </w:r>
      <w:r w:rsidR="000548F1">
        <w:rPr>
          <w:lang w:val="hr-BA"/>
        </w:rPr>
        <w:t xml:space="preserve"> </w:t>
      </w:r>
      <w:r w:rsidRPr="00290D3C">
        <w:rPr>
          <w:lang w:val="hr-BA"/>
        </w:rPr>
        <w:t>Dalagija F., Lincender L., Bešlić Š., i saradnici: Dijagnostička radiologija VODIČ. Udruženje radiologa BiH.Sarajevo 2008</w:t>
      </w:r>
    </w:p>
    <w:p w:rsidR="001C6362" w:rsidRPr="00290D3C" w:rsidRDefault="001C6362" w:rsidP="00290D3C">
      <w:pPr>
        <w:pStyle w:val="ListParagraph"/>
        <w:spacing w:line="240" w:lineRule="auto"/>
        <w:ind w:left="0"/>
        <w:rPr>
          <w:lang w:val="hr-BA"/>
        </w:rPr>
      </w:pPr>
      <w:r w:rsidRPr="00290D3C">
        <w:rPr>
          <w:lang w:val="hr-BA"/>
        </w:rPr>
        <w:t>4.</w:t>
      </w:r>
      <w:r w:rsidR="000548F1">
        <w:rPr>
          <w:lang w:val="hr-BA"/>
        </w:rPr>
        <w:t xml:space="preserve"> </w:t>
      </w:r>
      <w:r w:rsidRPr="00290D3C">
        <w:rPr>
          <w:lang w:val="hr-BA"/>
        </w:rPr>
        <w:t>Lincender L., Šehić Dž., Orahovac T., Julardžija F., Šehić A., Tehnike snimanja u radiologiji, Sarajevo 2013</w:t>
      </w:r>
    </w:p>
    <w:p w:rsidR="00290D3C" w:rsidRPr="00290D3C" w:rsidRDefault="001C6362" w:rsidP="00290D3C">
      <w:pPr>
        <w:pStyle w:val="ListParagraph"/>
        <w:spacing w:line="240" w:lineRule="auto"/>
        <w:ind w:left="0"/>
        <w:rPr>
          <w:lang w:val="hr-BA"/>
        </w:rPr>
      </w:pPr>
      <w:r w:rsidRPr="00290D3C">
        <w:rPr>
          <w:lang w:val="hr-BA"/>
        </w:rPr>
        <w:lastRenderedPageBreak/>
        <w:t>5.</w:t>
      </w:r>
      <w:r w:rsidR="000548F1">
        <w:rPr>
          <w:lang w:val="hr-BA"/>
        </w:rPr>
        <w:t xml:space="preserve"> </w:t>
      </w:r>
      <w:r w:rsidRPr="00290D3C">
        <w:rPr>
          <w:lang w:val="hr-BA"/>
        </w:rPr>
        <w:t>Julardžija F., Šehić A., Konvencionalne radiološke metode, Sarajevo 2020.</w:t>
      </w:r>
    </w:p>
    <w:p w:rsidR="00290D3C" w:rsidRPr="00290D3C" w:rsidRDefault="00290D3C" w:rsidP="00290D3C">
      <w:pPr>
        <w:pStyle w:val="ListParagraph"/>
        <w:spacing w:line="240" w:lineRule="auto"/>
        <w:ind w:left="0"/>
        <w:rPr>
          <w:lang w:val="hr-BA"/>
        </w:rPr>
      </w:pPr>
      <w:r w:rsidRPr="00290D3C">
        <w:rPr>
          <w:lang w:val="hr-BA"/>
        </w:rPr>
        <w:t>6</w:t>
      </w:r>
      <w:r w:rsidR="00276E35" w:rsidRPr="00290D3C">
        <w:rPr>
          <w:lang w:val="hr-BA"/>
        </w:rPr>
        <w:t>. Pravilnik o radu unutrašnjoj organizaciji i sistematizaciji radnih mjesta i plaćama radnika JU Dom zdravlja Kantona Sarajevo br.01-01-1-106/18 od 11.10.2018. godine (</w:t>
      </w:r>
      <w:hyperlink r:id="rId7" w:history="1">
        <w:r w:rsidR="00276E35" w:rsidRPr="00290D3C">
          <w:rPr>
            <w:rStyle w:val="Hyperlink"/>
            <w:color w:val="auto"/>
            <w:lang w:val="hr-BA"/>
          </w:rPr>
          <w:t>http://judzks.ba/propisi-i-akti-ju-dom-zdravlja-kantona-sarajevo/</w:t>
        </w:r>
      </w:hyperlink>
      <w:r w:rsidR="00276E35" w:rsidRPr="00290D3C">
        <w:rPr>
          <w:lang w:val="hr-BA"/>
        </w:rPr>
        <w:t>)</w:t>
      </w:r>
    </w:p>
    <w:p w:rsidR="00290D3C" w:rsidRPr="00290D3C" w:rsidRDefault="00290D3C" w:rsidP="00290D3C">
      <w:pPr>
        <w:pStyle w:val="ListParagraph"/>
        <w:spacing w:line="240" w:lineRule="auto"/>
        <w:ind w:left="0"/>
        <w:rPr>
          <w:lang w:val="hr-BA"/>
        </w:rPr>
      </w:pPr>
      <w:r w:rsidRPr="00290D3C">
        <w:rPr>
          <w:lang w:val="hr-BA"/>
        </w:rPr>
        <w:t>7.</w:t>
      </w:r>
      <w:r w:rsidR="00276E35" w:rsidRPr="00290D3C">
        <w:rPr>
          <w:lang w:val="hr-BA"/>
        </w:rPr>
        <w:t xml:space="preserve"> Statut JU Dom zdravlja Kantona Sarajevo br.01-01-1600-52-30/13 od 03.10.2013. godine (</w:t>
      </w:r>
      <w:hyperlink r:id="rId8" w:history="1">
        <w:r w:rsidR="00276E35" w:rsidRPr="00290D3C">
          <w:rPr>
            <w:rStyle w:val="Hyperlink"/>
            <w:color w:val="auto"/>
            <w:lang w:val="hr-BA"/>
          </w:rPr>
          <w:t>http://judzks.ba/propisi-i-akti-ju-dom-zdravlja-kantona-sarajevo/</w:t>
        </w:r>
      </w:hyperlink>
      <w:r w:rsidR="00276E35" w:rsidRPr="00290D3C">
        <w:rPr>
          <w:lang w:val="hr-BA"/>
        </w:rPr>
        <w:t>)</w:t>
      </w:r>
    </w:p>
    <w:p w:rsidR="00194F2E" w:rsidRPr="00290D3C" w:rsidRDefault="00290D3C" w:rsidP="00290D3C">
      <w:pPr>
        <w:pStyle w:val="ListParagraph"/>
        <w:spacing w:line="240" w:lineRule="auto"/>
        <w:ind w:left="0"/>
        <w:rPr>
          <w:lang w:val="hr-BA"/>
        </w:rPr>
      </w:pPr>
      <w:r w:rsidRPr="00290D3C">
        <w:rPr>
          <w:lang w:val="hr-BA"/>
        </w:rPr>
        <w:t>8</w:t>
      </w:r>
      <w:r w:rsidR="00276E35" w:rsidRPr="00290D3C">
        <w:rPr>
          <w:lang w:val="hr-BA"/>
        </w:rPr>
        <w:t>. Odluka o utvrđivanju većeg obima zdravstvenih prava, kao i osnovama,kriterijima i mjerilima za ugovaranje po osnovu obaveznog zdravstvenog osiguranja sa zdravstvenim ustanovama sa područja Kantona Sarajevo br. 01-05-30326/09 od 30.12.2009.godine (''Službene novine Kantona Sarajevo“ broj: 37/09)</w:t>
      </w:r>
    </w:p>
    <w:p w:rsidR="001E280D" w:rsidRPr="00290D3C" w:rsidRDefault="001E280D" w:rsidP="00290D3C">
      <w:pPr>
        <w:contextualSpacing/>
        <w:rPr>
          <w:lang w:val="hr-BA"/>
        </w:rPr>
      </w:pPr>
    </w:p>
    <w:sectPr w:rsidR="001E280D" w:rsidRPr="00290D3C" w:rsidSect="00B62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EF" w:rsidRDefault="00C23BEF" w:rsidP="00847A57">
      <w:pPr>
        <w:spacing w:after="0" w:line="240" w:lineRule="auto"/>
      </w:pPr>
      <w:r>
        <w:separator/>
      </w:r>
    </w:p>
  </w:endnote>
  <w:endnote w:type="continuationSeparator" w:id="1">
    <w:p w:rsidR="00C23BEF" w:rsidRDefault="00C23BEF" w:rsidP="00847A57">
      <w:pPr>
        <w:spacing w:after="0" w:line="240" w:lineRule="auto"/>
      </w:pPr>
      <w:r>
        <w:continuationSeparator/>
      </w:r>
    </w:p>
  </w:endnote>
  <w:endnote w:type="continuationNotice" w:id="2">
    <w:p w:rsidR="00C23BEF" w:rsidRDefault="00C23BE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EF" w:rsidRDefault="00C23BEF" w:rsidP="00847A57">
      <w:pPr>
        <w:spacing w:after="0" w:line="240" w:lineRule="auto"/>
      </w:pPr>
      <w:r>
        <w:separator/>
      </w:r>
    </w:p>
  </w:footnote>
  <w:footnote w:type="continuationSeparator" w:id="1">
    <w:p w:rsidR="00C23BEF" w:rsidRDefault="00C23BEF" w:rsidP="00847A57">
      <w:pPr>
        <w:spacing w:after="0" w:line="240" w:lineRule="auto"/>
      </w:pPr>
      <w:r>
        <w:continuationSeparator/>
      </w:r>
    </w:p>
  </w:footnote>
  <w:footnote w:type="continuationNotice" w:id="2">
    <w:p w:rsidR="00C23BEF" w:rsidRDefault="00C23BE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A61"/>
    <w:multiLevelType w:val="hybridMultilevel"/>
    <w:tmpl w:val="59D23F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A066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40E9"/>
    <w:multiLevelType w:val="hybridMultilevel"/>
    <w:tmpl w:val="0DEEB4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E7E26A0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26BE3"/>
    <w:multiLevelType w:val="hybridMultilevel"/>
    <w:tmpl w:val="72E094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44F00"/>
    <w:multiLevelType w:val="hybridMultilevel"/>
    <w:tmpl w:val="1ECA8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6757E"/>
    <w:multiLevelType w:val="hybridMultilevel"/>
    <w:tmpl w:val="6422C0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B73ED"/>
    <w:multiLevelType w:val="hybridMultilevel"/>
    <w:tmpl w:val="543E24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42244"/>
    <w:multiLevelType w:val="hybridMultilevel"/>
    <w:tmpl w:val="83EA266C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B991DFF"/>
    <w:multiLevelType w:val="hybridMultilevel"/>
    <w:tmpl w:val="0E4AB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844A6"/>
    <w:multiLevelType w:val="hybridMultilevel"/>
    <w:tmpl w:val="B658E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A066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43AF2"/>
    <w:multiLevelType w:val="hybridMultilevel"/>
    <w:tmpl w:val="5178C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F3A1F"/>
    <w:multiLevelType w:val="hybridMultilevel"/>
    <w:tmpl w:val="FEEAE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A066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81DA0"/>
    <w:multiLevelType w:val="hybridMultilevel"/>
    <w:tmpl w:val="63FAD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A3F2B"/>
    <w:multiLevelType w:val="hybridMultilevel"/>
    <w:tmpl w:val="742EA3AE"/>
    <w:lvl w:ilvl="0" w:tplc="D35C1C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046B4"/>
    <w:multiLevelType w:val="hybridMultilevel"/>
    <w:tmpl w:val="375C26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A066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57C99"/>
    <w:multiLevelType w:val="hybridMultilevel"/>
    <w:tmpl w:val="8E90CD3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07563DF"/>
    <w:multiLevelType w:val="hybridMultilevel"/>
    <w:tmpl w:val="591C0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005D4"/>
    <w:multiLevelType w:val="hybridMultilevel"/>
    <w:tmpl w:val="6FA8E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85A22"/>
    <w:multiLevelType w:val="hybridMultilevel"/>
    <w:tmpl w:val="3DB0F3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7267D8"/>
    <w:multiLevelType w:val="hybridMultilevel"/>
    <w:tmpl w:val="2C0874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973784"/>
    <w:multiLevelType w:val="hybridMultilevel"/>
    <w:tmpl w:val="20CA31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007E2"/>
    <w:multiLevelType w:val="hybridMultilevel"/>
    <w:tmpl w:val="31840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C22D1"/>
    <w:multiLevelType w:val="hybridMultilevel"/>
    <w:tmpl w:val="B09E44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EE591D"/>
    <w:multiLevelType w:val="hybridMultilevel"/>
    <w:tmpl w:val="CA2A5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CFE596B"/>
    <w:multiLevelType w:val="hybridMultilevel"/>
    <w:tmpl w:val="33188D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EDE4460"/>
    <w:multiLevelType w:val="hybridMultilevel"/>
    <w:tmpl w:val="A13E58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F11311"/>
    <w:multiLevelType w:val="hybridMultilevel"/>
    <w:tmpl w:val="5FCC9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A066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B368A"/>
    <w:multiLevelType w:val="hybridMultilevel"/>
    <w:tmpl w:val="289071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384116B"/>
    <w:multiLevelType w:val="hybridMultilevel"/>
    <w:tmpl w:val="ADF29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A066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F20157"/>
    <w:multiLevelType w:val="hybridMultilevel"/>
    <w:tmpl w:val="2C30A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A066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04318D"/>
    <w:multiLevelType w:val="hybridMultilevel"/>
    <w:tmpl w:val="45F4F4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E45A38"/>
    <w:multiLevelType w:val="hybridMultilevel"/>
    <w:tmpl w:val="C4E66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A665AE"/>
    <w:multiLevelType w:val="hybridMultilevel"/>
    <w:tmpl w:val="1452D7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2E4EBC"/>
    <w:multiLevelType w:val="hybridMultilevel"/>
    <w:tmpl w:val="B19EAD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7F86F9C"/>
    <w:multiLevelType w:val="hybridMultilevel"/>
    <w:tmpl w:val="FB7A41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A510415"/>
    <w:multiLevelType w:val="hybridMultilevel"/>
    <w:tmpl w:val="6ED2E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AB68A8"/>
    <w:multiLevelType w:val="hybridMultilevel"/>
    <w:tmpl w:val="73C23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A066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395E52"/>
    <w:multiLevelType w:val="hybridMultilevel"/>
    <w:tmpl w:val="8F80C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034F3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A6D7E"/>
    <w:multiLevelType w:val="hybridMultilevel"/>
    <w:tmpl w:val="6DEC9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1D6041"/>
    <w:multiLevelType w:val="hybridMultilevel"/>
    <w:tmpl w:val="D46E1F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A066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410811"/>
    <w:multiLevelType w:val="hybridMultilevel"/>
    <w:tmpl w:val="3DF657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6FD2509"/>
    <w:multiLevelType w:val="hybridMultilevel"/>
    <w:tmpl w:val="2A0E9F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5E279E"/>
    <w:multiLevelType w:val="hybridMultilevel"/>
    <w:tmpl w:val="18283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2647D"/>
    <w:multiLevelType w:val="hybridMultilevel"/>
    <w:tmpl w:val="DDB29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635467"/>
    <w:multiLevelType w:val="hybridMultilevel"/>
    <w:tmpl w:val="6F685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EB11C4"/>
    <w:multiLevelType w:val="hybridMultilevel"/>
    <w:tmpl w:val="944A8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A066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7E1BBA"/>
    <w:multiLevelType w:val="hybridMultilevel"/>
    <w:tmpl w:val="BEF8B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F3033E"/>
    <w:multiLevelType w:val="hybridMultilevel"/>
    <w:tmpl w:val="0018D7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F720692"/>
    <w:multiLevelType w:val="hybridMultilevel"/>
    <w:tmpl w:val="69E60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9B204A"/>
    <w:multiLevelType w:val="hybridMultilevel"/>
    <w:tmpl w:val="BBE852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02B42C2"/>
    <w:multiLevelType w:val="hybridMultilevel"/>
    <w:tmpl w:val="8092E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A066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51041F"/>
    <w:multiLevelType w:val="hybridMultilevel"/>
    <w:tmpl w:val="0D92E7B8"/>
    <w:lvl w:ilvl="0" w:tplc="28D86D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172FC3"/>
    <w:multiLevelType w:val="hybridMultilevel"/>
    <w:tmpl w:val="ECA4D6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1451273"/>
    <w:multiLevelType w:val="hybridMultilevel"/>
    <w:tmpl w:val="EF729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2C7321"/>
    <w:multiLevelType w:val="hybridMultilevel"/>
    <w:tmpl w:val="1A6C23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3466A2B"/>
    <w:multiLevelType w:val="hybridMultilevel"/>
    <w:tmpl w:val="9BDCD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EC0537"/>
    <w:multiLevelType w:val="hybridMultilevel"/>
    <w:tmpl w:val="BB068E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7A0466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314329"/>
    <w:multiLevelType w:val="hybridMultilevel"/>
    <w:tmpl w:val="9FBA4652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5BD13353"/>
    <w:multiLevelType w:val="hybridMultilevel"/>
    <w:tmpl w:val="5C0E06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DBD558C"/>
    <w:multiLevelType w:val="hybridMultilevel"/>
    <w:tmpl w:val="52E21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5403E6"/>
    <w:multiLevelType w:val="hybridMultilevel"/>
    <w:tmpl w:val="8EA252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9575BE"/>
    <w:multiLevelType w:val="hybridMultilevel"/>
    <w:tmpl w:val="733E7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2020B1"/>
    <w:multiLevelType w:val="hybridMultilevel"/>
    <w:tmpl w:val="9E2A26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63411124"/>
    <w:multiLevelType w:val="hybridMultilevel"/>
    <w:tmpl w:val="885E0F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B367BF"/>
    <w:multiLevelType w:val="hybridMultilevel"/>
    <w:tmpl w:val="9EF0C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8D5AD2"/>
    <w:multiLevelType w:val="hybridMultilevel"/>
    <w:tmpl w:val="0F64CB38"/>
    <w:lvl w:ilvl="0" w:tplc="479A36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A066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BB67B2"/>
    <w:multiLevelType w:val="hybridMultilevel"/>
    <w:tmpl w:val="B1906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3A6996"/>
    <w:multiLevelType w:val="hybridMultilevel"/>
    <w:tmpl w:val="EE32A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A066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CA67E5"/>
    <w:multiLevelType w:val="hybridMultilevel"/>
    <w:tmpl w:val="FD02FA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DFE79C4"/>
    <w:multiLevelType w:val="hybridMultilevel"/>
    <w:tmpl w:val="1ECA8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48095A"/>
    <w:multiLevelType w:val="hybridMultilevel"/>
    <w:tmpl w:val="F84AC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875C6F"/>
    <w:multiLevelType w:val="hybridMultilevel"/>
    <w:tmpl w:val="C570D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FE1FD6"/>
    <w:multiLevelType w:val="hybridMultilevel"/>
    <w:tmpl w:val="2B8E63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1BB59FB"/>
    <w:multiLevelType w:val="hybridMultilevel"/>
    <w:tmpl w:val="5E1A81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21F50E0"/>
    <w:multiLevelType w:val="hybridMultilevel"/>
    <w:tmpl w:val="DF6814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2933FA0"/>
    <w:multiLevelType w:val="hybridMultilevel"/>
    <w:tmpl w:val="5D946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5C55061"/>
    <w:multiLevelType w:val="hybridMultilevel"/>
    <w:tmpl w:val="B84A7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717093A"/>
    <w:multiLevelType w:val="hybridMultilevel"/>
    <w:tmpl w:val="70C22CC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780D6017"/>
    <w:multiLevelType w:val="hybridMultilevel"/>
    <w:tmpl w:val="2D56BE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CD839B9"/>
    <w:multiLevelType w:val="hybridMultilevel"/>
    <w:tmpl w:val="A33CD930"/>
    <w:lvl w:ilvl="0" w:tplc="8DA222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A62117"/>
    <w:multiLevelType w:val="hybridMultilevel"/>
    <w:tmpl w:val="4A88D0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A0665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1"/>
  </w:num>
  <w:num w:numId="3">
    <w:abstractNumId w:val="65"/>
  </w:num>
  <w:num w:numId="4">
    <w:abstractNumId w:val="52"/>
  </w:num>
  <w:num w:numId="5">
    <w:abstractNumId w:val="36"/>
  </w:num>
  <w:num w:numId="6">
    <w:abstractNumId w:val="30"/>
  </w:num>
  <w:num w:numId="7">
    <w:abstractNumId w:val="23"/>
  </w:num>
  <w:num w:numId="8">
    <w:abstractNumId w:val="15"/>
  </w:num>
  <w:num w:numId="9">
    <w:abstractNumId w:val="43"/>
  </w:num>
  <w:num w:numId="10">
    <w:abstractNumId w:val="3"/>
  </w:num>
  <w:num w:numId="11">
    <w:abstractNumId w:val="73"/>
  </w:num>
  <w:num w:numId="12">
    <w:abstractNumId w:val="12"/>
  </w:num>
  <w:num w:numId="13">
    <w:abstractNumId w:val="50"/>
  </w:num>
  <w:num w:numId="14">
    <w:abstractNumId w:val="64"/>
  </w:num>
  <w:num w:numId="15">
    <w:abstractNumId w:val="68"/>
  </w:num>
  <w:num w:numId="16">
    <w:abstractNumId w:val="16"/>
  </w:num>
  <w:num w:numId="17">
    <w:abstractNumId w:val="45"/>
  </w:num>
  <w:num w:numId="18">
    <w:abstractNumId w:val="9"/>
  </w:num>
  <w:num w:numId="19">
    <w:abstractNumId w:val="11"/>
  </w:num>
  <w:num w:numId="20">
    <w:abstractNumId w:val="2"/>
  </w:num>
  <w:num w:numId="21">
    <w:abstractNumId w:val="59"/>
  </w:num>
  <w:num w:numId="22">
    <w:abstractNumId w:val="37"/>
  </w:num>
  <w:num w:numId="23">
    <w:abstractNumId w:val="70"/>
  </w:num>
  <w:num w:numId="24">
    <w:abstractNumId w:val="34"/>
  </w:num>
  <w:num w:numId="25">
    <w:abstractNumId w:val="60"/>
  </w:num>
  <w:num w:numId="26">
    <w:abstractNumId w:val="7"/>
  </w:num>
  <w:num w:numId="27">
    <w:abstractNumId w:val="42"/>
  </w:num>
  <w:num w:numId="28">
    <w:abstractNumId w:val="20"/>
  </w:num>
  <w:num w:numId="29">
    <w:abstractNumId w:val="63"/>
  </w:num>
  <w:num w:numId="30">
    <w:abstractNumId w:val="29"/>
  </w:num>
  <w:num w:numId="31">
    <w:abstractNumId w:val="55"/>
  </w:num>
  <w:num w:numId="32">
    <w:abstractNumId w:val="31"/>
  </w:num>
  <w:num w:numId="33">
    <w:abstractNumId w:val="27"/>
  </w:num>
  <w:num w:numId="34">
    <w:abstractNumId w:val="28"/>
  </w:num>
  <w:num w:numId="35">
    <w:abstractNumId w:val="35"/>
  </w:num>
  <w:num w:numId="36">
    <w:abstractNumId w:val="79"/>
  </w:num>
  <w:num w:numId="37">
    <w:abstractNumId w:val="0"/>
  </w:num>
  <w:num w:numId="38">
    <w:abstractNumId w:val="10"/>
  </w:num>
  <w:num w:numId="39">
    <w:abstractNumId w:val="13"/>
  </w:num>
  <w:num w:numId="40">
    <w:abstractNumId w:val="25"/>
  </w:num>
  <w:num w:numId="41">
    <w:abstractNumId w:val="8"/>
  </w:num>
  <w:num w:numId="42">
    <w:abstractNumId w:val="38"/>
  </w:num>
  <w:num w:numId="43">
    <w:abstractNumId w:val="67"/>
  </w:num>
  <w:num w:numId="44">
    <w:abstractNumId w:val="74"/>
  </w:num>
  <w:num w:numId="45">
    <w:abstractNumId w:val="51"/>
  </w:num>
  <w:num w:numId="46">
    <w:abstractNumId w:val="22"/>
  </w:num>
  <w:num w:numId="47">
    <w:abstractNumId w:val="39"/>
  </w:num>
  <w:num w:numId="48">
    <w:abstractNumId w:val="57"/>
  </w:num>
  <w:num w:numId="49">
    <w:abstractNumId w:val="61"/>
  </w:num>
  <w:num w:numId="50">
    <w:abstractNumId w:val="44"/>
  </w:num>
  <w:num w:numId="51">
    <w:abstractNumId w:val="71"/>
  </w:num>
  <w:num w:numId="52">
    <w:abstractNumId w:val="24"/>
  </w:num>
  <w:num w:numId="53">
    <w:abstractNumId w:val="66"/>
  </w:num>
  <w:num w:numId="54">
    <w:abstractNumId w:val="48"/>
  </w:num>
  <w:num w:numId="55">
    <w:abstractNumId w:val="1"/>
  </w:num>
  <w:num w:numId="56">
    <w:abstractNumId w:val="32"/>
  </w:num>
  <w:num w:numId="57">
    <w:abstractNumId w:val="21"/>
  </w:num>
  <w:num w:numId="58">
    <w:abstractNumId w:val="40"/>
  </w:num>
  <w:num w:numId="59">
    <w:abstractNumId w:val="54"/>
  </w:num>
  <w:num w:numId="60">
    <w:abstractNumId w:val="14"/>
  </w:num>
  <w:num w:numId="61">
    <w:abstractNumId w:val="58"/>
  </w:num>
  <w:num w:numId="62">
    <w:abstractNumId w:val="56"/>
  </w:num>
  <w:num w:numId="63">
    <w:abstractNumId w:val="6"/>
  </w:num>
  <w:num w:numId="64">
    <w:abstractNumId w:val="69"/>
  </w:num>
  <w:num w:numId="65">
    <w:abstractNumId w:val="53"/>
  </w:num>
  <w:num w:numId="66">
    <w:abstractNumId w:val="77"/>
  </w:num>
  <w:num w:numId="67">
    <w:abstractNumId w:val="33"/>
  </w:num>
  <w:num w:numId="68">
    <w:abstractNumId w:val="62"/>
  </w:num>
  <w:num w:numId="69">
    <w:abstractNumId w:val="5"/>
  </w:num>
  <w:num w:numId="70">
    <w:abstractNumId w:val="18"/>
  </w:num>
  <w:num w:numId="71">
    <w:abstractNumId w:val="17"/>
  </w:num>
  <w:num w:numId="72">
    <w:abstractNumId w:val="75"/>
  </w:num>
  <w:num w:numId="73">
    <w:abstractNumId w:val="26"/>
  </w:num>
  <w:num w:numId="74">
    <w:abstractNumId w:val="72"/>
  </w:num>
  <w:num w:numId="75">
    <w:abstractNumId w:val="49"/>
  </w:num>
  <w:num w:numId="76">
    <w:abstractNumId w:val="76"/>
  </w:num>
  <w:num w:numId="77">
    <w:abstractNumId w:val="46"/>
  </w:num>
  <w:num w:numId="78">
    <w:abstractNumId w:val="19"/>
  </w:num>
  <w:num w:numId="79">
    <w:abstractNumId w:val="78"/>
  </w:num>
  <w:num w:numId="80">
    <w:abstractNumId w:val="4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C143B"/>
    <w:rsid w:val="000014D2"/>
    <w:rsid w:val="000232FE"/>
    <w:rsid w:val="00032765"/>
    <w:rsid w:val="000548F1"/>
    <w:rsid w:val="000641F5"/>
    <w:rsid w:val="000666BB"/>
    <w:rsid w:val="0008080D"/>
    <w:rsid w:val="000A06F9"/>
    <w:rsid w:val="000A7276"/>
    <w:rsid w:val="000F5A41"/>
    <w:rsid w:val="000F6A31"/>
    <w:rsid w:val="001674E8"/>
    <w:rsid w:val="00194F2E"/>
    <w:rsid w:val="001974D5"/>
    <w:rsid w:val="001C6362"/>
    <w:rsid w:val="001E280D"/>
    <w:rsid w:val="00250BCB"/>
    <w:rsid w:val="002631D7"/>
    <w:rsid w:val="00276E35"/>
    <w:rsid w:val="00290D3C"/>
    <w:rsid w:val="002A5545"/>
    <w:rsid w:val="002B0A07"/>
    <w:rsid w:val="002B671B"/>
    <w:rsid w:val="002C143B"/>
    <w:rsid w:val="002D0EBD"/>
    <w:rsid w:val="00311A62"/>
    <w:rsid w:val="0032004A"/>
    <w:rsid w:val="0037689E"/>
    <w:rsid w:val="003776D2"/>
    <w:rsid w:val="003807F2"/>
    <w:rsid w:val="00384822"/>
    <w:rsid w:val="00455C86"/>
    <w:rsid w:val="004B63B7"/>
    <w:rsid w:val="00504764"/>
    <w:rsid w:val="0053193F"/>
    <w:rsid w:val="005558E6"/>
    <w:rsid w:val="00574297"/>
    <w:rsid w:val="00594C1C"/>
    <w:rsid w:val="005C71FD"/>
    <w:rsid w:val="005C74D4"/>
    <w:rsid w:val="005D031B"/>
    <w:rsid w:val="005E3B21"/>
    <w:rsid w:val="006A448C"/>
    <w:rsid w:val="006A63C5"/>
    <w:rsid w:val="006C356D"/>
    <w:rsid w:val="00771934"/>
    <w:rsid w:val="0079729D"/>
    <w:rsid w:val="007A640E"/>
    <w:rsid w:val="007D4CC5"/>
    <w:rsid w:val="007D6B26"/>
    <w:rsid w:val="007E0E2A"/>
    <w:rsid w:val="008064CB"/>
    <w:rsid w:val="00832F44"/>
    <w:rsid w:val="00836DA9"/>
    <w:rsid w:val="00847A57"/>
    <w:rsid w:val="00847CC7"/>
    <w:rsid w:val="00866317"/>
    <w:rsid w:val="00866F60"/>
    <w:rsid w:val="0089222C"/>
    <w:rsid w:val="008A0254"/>
    <w:rsid w:val="008A4550"/>
    <w:rsid w:val="008B347C"/>
    <w:rsid w:val="008D6C3F"/>
    <w:rsid w:val="00914D48"/>
    <w:rsid w:val="00946259"/>
    <w:rsid w:val="009B4A02"/>
    <w:rsid w:val="009C0162"/>
    <w:rsid w:val="009D1A1F"/>
    <w:rsid w:val="00A23EAE"/>
    <w:rsid w:val="00A80254"/>
    <w:rsid w:val="00AA419A"/>
    <w:rsid w:val="00AB75D7"/>
    <w:rsid w:val="00AF4296"/>
    <w:rsid w:val="00B01389"/>
    <w:rsid w:val="00B06C97"/>
    <w:rsid w:val="00B24855"/>
    <w:rsid w:val="00B42815"/>
    <w:rsid w:val="00B621AF"/>
    <w:rsid w:val="00BB1274"/>
    <w:rsid w:val="00BB69A5"/>
    <w:rsid w:val="00C05606"/>
    <w:rsid w:val="00C23BEF"/>
    <w:rsid w:val="00C50BED"/>
    <w:rsid w:val="00C5640D"/>
    <w:rsid w:val="00C60510"/>
    <w:rsid w:val="00C72C69"/>
    <w:rsid w:val="00CC1F5A"/>
    <w:rsid w:val="00CE0719"/>
    <w:rsid w:val="00CF1F2B"/>
    <w:rsid w:val="00D25A8D"/>
    <w:rsid w:val="00D8055E"/>
    <w:rsid w:val="00DB0F7B"/>
    <w:rsid w:val="00DC0BDE"/>
    <w:rsid w:val="00DE0B43"/>
    <w:rsid w:val="00DF2121"/>
    <w:rsid w:val="00E23418"/>
    <w:rsid w:val="00E47CD6"/>
    <w:rsid w:val="00E83996"/>
    <w:rsid w:val="00EB487A"/>
    <w:rsid w:val="00EB4B94"/>
    <w:rsid w:val="00EC585E"/>
    <w:rsid w:val="00F104BE"/>
    <w:rsid w:val="00F13CB4"/>
    <w:rsid w:val="00F225C4"/>
    <w:rsid w:val="00F67C35"/>
    <w:rsid w:val="00F753B5"/>
    <w:rsid w:val="00FA35DA"/>
    <w:rsid w:val="00FD214E"/>
    <w:rsid w:val="00FE60B9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AF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57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4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57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DE0B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0B4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3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47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dzks.ba/propisi-i-akti-ju-dom-zdravlja-kantona-saraje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dzks.ba/propisi-i-akti-ju-dom-zdravlja-kantona-saraje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Trifunović</dc:creator>
  <cp:lastModifiedBy>Vrazova</cp:lastModifiedBy>
  <cp:revision>4</cp:revision>
  <dcterms:created xsi:type="dcterms:W3CDTF">2021-06-09T07:35:00Z</dcterms:created>
  <dcterms:modified xsi:type="dcterms:W3CDTF">2021-06-11T09:30:00Z</dcterms:modified>
</cp:coreProperties>
</file>